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0122" w:rsidRPr="00F35FEF" w:rsidRDefault="003D7646">
      <w:pPr>
        <w:rPr>
          <w:noProof/>
          <w:color w:val="E21833"/>
          <w:sz w:val="48"/>
          <w:szCs w:val="48"/>
          <w:highlight w:val="white"/>
          <w:lang w:val="fr-FR"/>
        </w:rPr>
      </w:pPr>
      <w:r w:rsidRPr="00F35FEF">
        <w:rPr>
          <w:noProof/>
          <w:color w:val="E21833"/>
          <w:sz w:val="48"/>
          <w:szCs w:val="48"/>
          <w:highlight w:val="white"/>
          <w:lang w:val="fr-FR"/>
        </w:rPr>
        <w:t>Lyen apatenans ak solidarite nan Inivèsite Maryland (University of Maryland, UMD)</w:t>
      </w:r>
    </w:p>
    <w:p w14:paraId="00000002" w14:textId="77777777" w:rsidR="00080122" w:rsidRPr="00F35FEF" w:rsidRDefault="003D7646">
      <w:pPr>
        <w:spacing w:line="315" w:lineRule="auto"/>
        <w:rPr>
          <w:rFonts w:ascii="Source Sans Pro" w:eastAsia="Source Sans Pro" w:hAnsi="Source Sans Pro" w:cs="Source Sans Pro"/>
          <w:b/>
          <w:noProof/>
          <w:color w:val="434A4F"/>
          <w:sz w:val="24"/>
          <w:szCs w:val="24"/>
          <w:lang w:val="fr-FR"/>
        </w:rPr>
      </w:pPr>
      <w:r w:rsidRPr="00F35FEF">
        <w:rPr>
          <w:rFonts w:ascii="Source Sans Pro" w:eastAsia="Source Sans Pro" w:hAnsi="Source Sans Pro" w:cs="Source Sans Pro"/>
          <w:b/>
          <w:bCs/>
          <w:noProof/>
          <w:color w:val="434A4F"/>
          <w:sz w:val="24"/>
          <w:szCs w:val="24"/>
          <w:lang w:val="fr-FR"/>
        </w:rPr>
        <w:t>25 Mas 2024</w:t>
      </w:r>
    </w:p>
    <w:p w14:paraId="00000003" w14:textId="77777777" w:rsidR="00080122" w:rsidRPr="00F35FEF" w:rsidRDefault="00080122">
      <w:pPr>
        <w:spacing w:line="315" w:lineRule="auto"/>
        <w:rPr>
          <w:rFonts w:ascii="Source Sans Pro" w:eastAsia="Source Sans Pro" w:hAnsi="Source Sans Pro" w:cs="Source Sans Pro"/>
          <w:b/>
          <w:noProof/>
          <w:color w:val="434A4F"/>
          <w:sz w:val="24"/>
          <w:szCs w:val="24"/>
          <w:lang w:val="fr-FR"/>
        </w:rPr>
      </w:pPr>
    </w:p>
    <w:p w14:paraId="00000004"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Chè kominote inivèsitè,</w:t>
      </w:r>
    </w:p>
    <w:p w14:paraId="00000005"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Nou aktivman ap pouswiv ak de (2) priyorite prensipal mwen yo - ankouraje ekselans nan tout aktivite nou yo ak etabli yon anviwònman kanpous enklizif epi miltikiltirèl kote tout moun ka atenn tout potansyèl yo. Mwen kwè ak anpil fèmte prensip sa yo pa sèlman fondamantal pou idantite inivèsite nou an, men yo esansyèl tou pou kwasans ak inite kominote inivèsitè nou an.</w:t>
      </w:r>
    </w:p>
    <w:p w14:paraId="00000006" w14:textId="77777777" w:rsidR="00080122" w:rsidRPr="00F35FEF" w:rsidRDefault="003D7646">
      <w:pPr>
        <w:shd w:val="clear" w:color="auto" w:fill="FFFFFF"/>
        <w:spacing w:after="300" w:line="360" w:lineRule="auto"/>
        <w:rPr>
          <w:rFonts w:ascii="Source Sans Pro" w:eastAsia="Source Sans Pro" w:hAnsi="Source Sans Pro" w:cs="Source Sans Pro"/>
          <w:b/>
          <w:noProof/>
          <w:color w:val="454545"/>
          <w:sz w:val="27"/>
          <w:szCs w:val="27"/>
          <w:lang w:val="fr-FR"/>
        </w:rPr>
      </w:pPr>
      <w:r w:rsidRPr="00F35FEF">
        <w:rPr>
          <w:rFonts w:ascii="Source Sans Pro" w:eastAsia="Source Sans Pro" w:hAnsi="Source Sans Pro" w:cs="Source Sans Pro"/>
          <w:noProof/>
          <w:color w:val="454545"/>
          <w:sz w:val="27"/>
          <w:szCs w:val="27"/>
          <w:lang w:val="fr-FR"/>
        </w:rPr>
        <w:t>Pou nou atenn ekselans, li enperatif pou nou fikse objektif ak swiv pwogrè nou pandan tout pakou nou. Se poutèt sa mwen kontan anonse</w:t>
      </w:r>
      <w:r w:rsidRPr="00F35FEF">
        <w:rPr>
          <w:rFonts w:ascii="Source Sans Pro" w:eastAsia="Source Sans Pro" w:hAnsi="Source Sans Pro" w:cs="Source Sans Pro"/>
          <w:b/>
          <w:bCs/>
          <w:noProof/>
          <w:color w:val="454545"/>
          <w:sz w:val="27"/>
          <w:szCs w:val="27"/>
          <w:lang w:val="fr-FR"/>
        </w:rPr>
        <w:t xml:space="preserve"> Inivèsite Maryland pral lanse yon evalyasyon konplè sou kanpous nou an pou mezire lyen apatenans ak solidarite.</w:t>
      </w:r>
    </w:p>
    <w:p w14:paraId="00000007"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 xml:space="preserve">Ankèt sa a pral pèmèt nou kolekte eksperyans ak pèsepsyon etidyan nou yo, pwofesè nou yo ak pèsonèl la ki ap kontribye pou kreye yon plan aksyon ki vize amelyore yon santiman koneksyon nan UMD. Lyen apatenans esansyèl pou byennèt endividyèl ak kominotè, pou siksè pèsonèl, akademik ak pwofesyonèl, epi pou asire tout moun nan kominote nou an kapab pwospere. Gid nou pou misyon sa a se pral </w:t>
      </w:r>
      <w:hyperlink r:id="rId6">
        <w:r w:rsidRPr="00F35FEF">
          <w:rPr>
            <w:rFonts w:ascii="Source Sans Pro" w:eastAsia="Source Sans Pro" w:hAnsi="Source Sans Pro" w:cs="Source Sans Pro"/>
            <w:i/>
            <w:iCs/>
            <w:noProof/>
            <w:color w:val="1155CC"/>
            <w:sz w:val="27"/>
            <w:szCs w:val="27"/>
            <w:u w:val="single"/>
            <w:lang w:val="fr-FR"/>
          </w:rPr>
          <w:t>Avanse san laperèz: Plan Estratejik Inivèsite Maryland</w:t>
        </w:r>
      </w:hyperlink>
      <w:r w:rsidRPr="00F35FEF">
        <w:rPr>
          <w:rFonts w:ascii="Source Sans Pro" w:eastAsia="Source Sans Pro" w:hAnsi="Source Sans Pro" w:cs="Source Sans Pro"/>
          <w:noProof/>
          <w:color w:val="454545"/>
          <w:sz w:val="27"/>
          <w:szCs w:val="27"/>
          <w:lang w:val="fr-FR"/>
        </w:rPr>
        <w:t>, ki mete aksan sou angajman nou pou nou envesti nan pèp nou an ak nan kominote nou yo.</w:t>
      </w:r>
    </w:p>
    <w:p w14:paraId="00000008"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b/>
          <w:bCs/>
          <w:noProof/>
          <w:color w:val="454545"/>
          <w:sz w:val="27"/>
          <w:szCs w:val="27"/>
          <w:lang w:val="fr-FR"/>
        </w:rPr>
        <w:lastRenderedPageBreak/>
        <w:t>Ankèt la ap louvri pou patisipasyon nan kòmansman mwa avril la.</w:t>
      </w:r>
      <w:r w:rsidRPr="00F35FEF">
        <w:rPr>
          <w:rFonts w:ascii="Source Sans Pro" w:eastAsia="Source Sans Pro" w:hAnsi="Source Sans Pro" w:cs="Source Sans Pro"/>
          <w:noProof/>
          <w:color w:val="454545"/>
          <w:sz w:val="27"/>
          <w:szCs w:val="27"/>
          <w:lang w:val="fr-FR"/>
        </w:rPr>
        <w:t xml:space="preserve"> Vwa ou enpòtan, epi nou enpasyan tande w nan kout evalyasyon anonim sa a pou ede nou konstwi yon avni ki pi enklizif pou enstitisyon nou an.</w:t>
      </w:r>
    </w:p>
    <w:p w14:paraId="00000009"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Pou respekte meyè pratik edikasyon siperyè yo epi asire konfidansyalite, nou te itilize ekspètiz Rankin Climate, Sosyete ak kapital limite (Limited Liability Company, LLC), yon konpayi ki rekonèt pou anpil eksperyans li genyen nan fè plis pase 250 pwojè evalyasyon klima atravè kanpous yo pandan de (2) deseni ki sot pase yo. Depi ete 2023, Rankin Climate te travay ak yon ekip etidyan, pèsonèl, ak pwofesè nan inivèsite nou an pou devlope ak aplike ankèt sa a. Rankin pral dirije koleksyon done yo, analize yo a</w:t>
      </w:r>
      <w:r w:rsidRPr="00F35FEF">
        <w:rPr>
          <w:rFonts w:ascii="Source Sans Pro" w:eastAsia="Source Sans Pro" w:hAnsi="Source Sans Pro" w:cs="Source Sans Pro"/>
          <w:noProof/>
          <w:color w:val="454545"/>
          <w:sz w:val="27"/>
          <w:szCs w:val="27"/>
          <w:lang w:val="fr-FR"/>
        </w:rPr>
        <w:t>k fè rapò yo.</w:t>
      </w:r>
    </w:p>
    <w:p w14:paraId="0000000A"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Rezilta yo pral gide nou nan devlopman ak règleman pwogram yo pou ranfòse enklizyon nan domèn kote difikilte yo ap pèsiste. Anplis sa, n ap konnen epi apiye nou sou estrateji ki reyisi nan domèn ki byen fonksyone deja yo. Nou enpasyan pou n pataje enfòmasyon sa yo ak kominote nou an nan sezon otòn 2024.</w:t>
      </w:r>
    </w:p>
    <w:p w14:paraId="0000000B" w14:textId="08AC2262"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Pou jwenn plis enfòmasyon, ki enkli kalandriye a, kesyon yo poze souvan yo, manm gwoup travay nou yo, konkou ak pri yo, tanpri vizi</w:t>
      </w:r>
      <w:r w:rsidRPr="00F35FEF">
        <w:rPr>
          <w:rFonts w:ascii="Source Sans Pro" w:eastAsia="Source Sans Pro" w:hAnsi="Source Sans Pro" w:cs="Source Sans Pro"/>
          <w:noProof/>
          <w:color w:val="454545"/>
          <w:sz w:val="27"/>
          <w:szCs w:val="27"/>
          <w:lang w:val="fr-FR"/>
        </w:rPr>
        <w:t>t</w:t>
      </w:r>
      <w:r w:rsidRPr="00F35FEF">
        <w:rPr>
          <w:rFonts w:ascii="Source Sans Pro" w:eastAsia="Source Sans Pro" w:hAnsi="Source Sans Pro" w:cs="Source Sans Pro"/>
          <w:noProof/>
          <w:color w:val="454545"/>
          <w:sz w:val="27"/>
          <w:szCs w:val="27"/>
          <w:lang w:val="fr-FR"/>
        </w:rPr>
        <w:t>e</w:t>
      </w:r>
      <w:r w:rsidRPr="00F35FEF">
        <w:rPr>
          <w:rFonts w:ascii="Source Sans Pro" w:eastAsia="Source Sans Pro" w:hAnsi="Source Sans Pro" w:cs="Source Sans Pro"/>
          <w:noProof/>
          <w:color w:val="454545"/>
          <w:sz w:val="27"/>
          <w:szCs w:val="27"/>
          <w:lang w:val="fr-FR"/>
        </w:rPr>
        <w:t xml:space="preserve"> </w:t>
      </w:r>
      <w:hyperlink r:id="rId7">
        <w:r w:rsidRPr="00F35FEF">
          <w:rPr>
            <w:rFonts w:ascii="Source Sans Pro" w:eastAsia="Source Sans Pro" w:hAnsi="Source Sans Pro" w:cs="Source Sans Pro"/>
            <w:b/>
            <w:bCs/>
            <w:noProof/>
            <w:color w:val="1155CC"/>
            <w:sz w:val="27"/>
            <w:szCs w:val="27"/>
            <w:u w:val="single"/>
            <w:lang w:val="fr-FR"/>
          </w:rPr>
          <w:t>Sitwèb lyen apatenans ak solidarite nan Inivèsite Maryland</w:t>
        </w:r>
      </w:hyperlink>
      <w:r w:rsidRPr="00F35FEF">
        <w:rPr>
          <w:rFonts w:ascii="Source Sans Pro" w:eastAsia="Source Sans Pro" w:hAnsi="Source Sans Pro" w:cs="Source Sans Pro"/>
          <w:b/>
          <w:bCs/>
          <w:noProof/>
          <w:color w:val="454545"/>
          <w:sz w:val="27"/>
          <w:szCs w:val="27"/>
          <w:lang w:val="fr-FR"/>
        </w:rPr>
        <w:t>.</w:t>
      </w:r>
    </w:p>
    <w:p w14:paraId="0000000C"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Mwen espere ou pral jwenn mwen pou sipòte pwojè enpòtan sa a!</w:t>
      </w:r>
    </w:p>
    <w:p w14:paraId="0000000D" w14:textId="77777777" w:rsidR="00080122" w:rsidRPr="00F35FEF" w:rsidRDefault="003D7646">
      <w:pPr>
        <w:shd w:val="clear" w:color="auto" w:fill="FFFFFF"/>
        <w:spacing w:after="300" w:line="360" w:lineRule="auto"/>
        <w:rPr>
          <w:rFonts w:ascii="Source Sans Pro" w:eastAsia="Source Sans Pro" w:hAnsi="Source Sans Pro" w:cs="Source Sans Pro"/>
          <w:noProof/>
          <w:color w:val="454545"/>
          <w:sz w:val="27"/>
          <w:szCs w:val="27"/>
          <w:lang w:val="fr-FR"/>
        </w:rPr>
      </w:pPr>
      <w:r w:rsidRPr="00F35FEF">
        <w:rPr>
          <w:rFonts w:ascii="Source Sans Pro" w:eastAsia="Source Sans Pro" w:hAnsi="Source Sans Pro" w:cs="Source Sans Pro"/>
          <w:noProof/>
          <w:color w:val="454545"/>
          <w:sz w:val="27"/>
          <w:szCs w:val="27"/>
          <w:lang w:val="fr-FR"/>
        </w:rPr>
        <w:t>Sensèman,</w:t>
      </w:r>
    </w:p>
    <w:p w14:paraId="00000010" w14:textId="1B88B241" w:rsidR="00080122" w:rsidRPr="00F35FEF" w:rsidRDefault="003D7646" w:rsidP="00F35FEF">
      <w:pPr>
        <w:shd w:val="clear" w:color="auto" w:fill="FFFFFF"/>
        <w:spacing w:line="360" w:lineRule="auto"/>
        <w:rPr>
          <w:rFonts w:ascii="Source Sans Pro" w:eastAsia="Source Sans Pro" w:hAnsi="Source Sans Pro" w:cs="Source Sans Pro"/>
          <w:noProof/>
          <w:color w:val="454545"/>
          <w:sz w:val="24"/>
          <w:szCs w:val="24"/>
          <w:highlight w:val="white"/>
          <w:lang w:val="fr-FR"/>
        </w:rPr>
      </w:pPr>
      <w:r w:rsidRPr="00F35FEF">
        <w:rPr>
          <w:rFonts w:ascii="Source Sans Pro" w:eastAsia="Source Sans Pro" w:hAnsi="Source Sans Pro" w:cs="Source Sans Pro"/>
          <w:b/>
          <w:bCs/>
          <w:noProof/>
          <w:color w:val="454545"/>
          <w:sz w:val="27"/>
          <w:szCs w:val="27"/>
          <w:lang w:val="fr-FR"/>
        </w:rPr>
        <w:t>Darryll J. Pines</w:t>
      </w:r>
      <w:r w:rsidRPr="00F35FEF">
        <w:rPr>
          <w:rFonts w:ascii="Source Sans Pro" w:eastAsia="Source Sans Pro" w:hAnsi="Source Sans Pro" w:cs="Source Sans Pro"/>
          <w:noProof/>
          <w:color w:val="454545"/>
          <w:sz w:val="27"/>
          <w:szCs w:val="27"/>
          <w:lang w:val="fr-FR"/>
        </w:rPr>
        <w:br/>
      </w:r>
      <w:r w:rsidRPr="00F35FEF">
        <w:rPr>
          <w:rFonts w:ascii="Source Sans Pro" w:eastAsia="Source Sans Pro" w:hAnsi="Source Sans Pro" w:cs="Source Sans Pro"/>
          <w:i/>
          <w:iCs/>
          <w:noProof/>
          <w:color w:val="454545"/>
          <w:sz w:val="27"/>
          <w:szCs w:val="27"/>
          <w:lang w:val="fr-FR"/>
        </w:rPr>
        <w:t>Prezidan, Inivèsite Maryland</w:t>
      </w:r>
      <w:r w:rsidRPr="00F35FEF">
        <w:rPr>
          <w:rFonts w:ascii="Source Sans Pro" w:eastAsia="Source Sans Pro" w:hAnsi="Source Sans Pro" w:cs="Source Sans Pro"/>
          <w:noProof/>
          <w:color w:val="454545"/>
          <w:sz w:val="27"/>
          <w:szCs w:val="27"/>
          <w:lang w:val="fr-FR"/>
        </w:rPr>
        <w:br/>
        <w:t>Li (Pwonon Maskilen)</w:t>
      </w:r>
    </w:p>
    <w:sectPr w:rsidR="00080122" w:rsidRPr="00F35FE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72C9" w14:textId="77777777" w:rsidR="003D7646" w:rsidRDefault="003D7646">
      <w:pPr>
        <w:spacing w:line="240" w:lineRule="auto"/>
      </w:pPr>
      <w:r>
        <w:separator/>
      </w:r>
    </w:p>
  </w:endnote>
  <w:endnote w:type="continuationSeparator" w:id="0">
    <w:p w14:paraId="3FE25607" w14:textId="77777777" w:rsidR="003D7646" w:rsidRDefault="003D7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51DB" w14:textId="77777777" w:rsidR="003D7646" w:rsidRDefault="003D7646">
      <w:pPr>
        <w:spacing w:line="240" w:lineRule="auto"/>
      </w:pPr>
      <w:r>
        <w:separator/>
      </w:r>
    </w:p>
  </w:footnote>
  <w:footnote w:type="continuationSeparator" w:id="0">
    <w:p w14:paraId="2825EE82" w14:textId="77777777" w:rsidR="003D7646" w:rsidRDefault="003D76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22"/>
    <w:rsid w:val="00080122"/>
    <w:rsid w:val="003D7646"/>
    <w:rsid w:val="00F35F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B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D7646"/>
    <w:pPr>
      <w:tabs>
        <w:tab w:val="center" w:pos="4680"/>
        <w:tab w:val="right" w:pos="9360"/>
      </w:tabs>
      <w:spacing w:line="240" w:lineRule="auto"/>
    </w:pPr>
  </w:style>
  <w:style w:type="character" w:customStyle="1" w:styleId="HeaderChar">
    <w:name w:val="Header Char"/>
    <w:basedOn w:val="DefaultParagraphFont"/>
    <w:link w:val="Header"/>
    <w:uiPriority w:val="99"/>
    <w:rsid w:val="003D7646"/>
  </w:style>
  <w:style w:type="paragraph" w:styleId="Footer">
    <w:name w:val="footer"/>
    <w:basedOn w:val="Normal"/>
    <w:link w:val="FooterChar"/>
    <w:uiPriority w:val="99"/>
    <w:unhideWhenUsed/>
    <w:rsid w:val="003D7646"/>
    <w:pPr>
      <w:tabs>
        <w:tab w:val="center" w:pos="4680"/>
        <w:tab w:val="right" w:pos="9360"/>
      </w:tabs>
      <w:spacing w:line="240" w:lineRule="auto"/>
    </w:pPr>
  </w:style>
  <w:style w:type="character" w:customStyle="1" w:styleId="FooterChar">
    <w:name w:val="Footer Char"/>
    <w:basedOn w:val="DefaultParagraphFont"/>
    <w:link w:val="Footer"/>
    <w:uiPriority w:val="99"/>
    <w:rsid w:val="003D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longing.um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rategicplan.um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2024-04-05T17:09:00Z</dcterms:created>
  <dcterms:modified xsi:type="dcterms:W3CDTF">2024-04-05T17:09:00Z</dcterms:modified>
</cp:coreProperties>
</file>